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C3" w:rsidRDefault="00255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5BC3" w:rsidRDefault="00255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5BC3" w:rsidRDefault="00255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5BC3" w:rsidRDefault="00255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5BC3" w:rsidRDefault="00255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5BC3" w:rsidRDefault="00255BC3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255BC3" w:rsidRDefault="00836177">
      <w:pPr>
        <w:widowControl w:val="0"/>
        <w:autoSpaceDE w:val="0"/>
        <w:autoSpaceDN w:val="0"/>
        <w:adjustRightInd w:val="0"/>
        <w:spacing w:after="0" w:line="218" w:lineRule="exact"/>
        <w:ind w:left="4807"/>
        <w:rPr>
          <w:rFonts w:ascii="Times" w:hAnsi="Times" w:cs="Times"/>
          <w:color w:val="000000"/>
          <w:w w:val="99"/>
        </w:rPr>
      </w:pPr>
      <w:r>
        <w:rPr>
          <w:rFonts w:ascii="Times New Roman" w:hAnsi="Times New Roman"/>
          <w:color w:val="000000"/>
          <w:w w:val="99"/>
        </w:rPr>
        <w:t>ООО</w:t>
      </w:r>
      <w:r>
        <w:rPr>
          <w:rFonts w:ascii="Times" w:hAnsi="Times" w:cs="Times"/>
          <w:color w:val="000000"/>
          <w:w w:val="99"/>
        </w:rPr>
        <w:t xml:space="preserve"> «</w:t>
      </w:r>
      <w:proofErr w:type="spellStart"/>
      <w:r>
        <w:rPr>
          <w:rFonts w:ascii="Times New Roman" w:hAnsi="Times New Roman"/>
          <w:color w:val="000000"/>
          <w:w w:val="99"/>
        </w:rPr>
        <w:t>ЭкоЛайф</w:t>
      </w:r>
      <w:proofErr w:type="spellEnd"/>
      <w:r>
        <w:rPr>
          <w:rFonts w:ascii="Times" w:hAnsi="Times" w:cs="Times"/>
          <w:color w:val="000000"/>
          <w:w w:val="99"/>
        </w:rPr>
        <w:t>»</w:t>
      </w:r>
      <w:r>
        <w:rPr>
          <w:rFonts w:ascii="Times New Roman" w:hAnsi="Times New Roman"/>
          <w:color w:val="000000"/>
          <w:w w:val="99"/>
        </w:rPr>
        <w:t xml:space="preserve"> Производство очистных сооружений</w:t>
      </w:r>
      <w:r>
        <w:rPr>
          <w:rFonts w:ascii="Times" w:hAnsi="Times" w:cs="Times"/>
          <w:color w:val="000000"/>
          <w:w w:val="99"/>
        </w:rPr>
        <w:t>.</w:t>
      </w:r>
    </w:p>
    <w:p w:rsidR="00255BC3" w:rsidRDefault="00836177">
      <w:pPr>
        <w:widowControl w:val="0"/>
        <w:autoSpaceDE w:val="0"/>
        <w:autoSpaceDN w:val="0"/>
        <w:adjustRightInd w:val="0"/>
        <w:spacing w:after="0" w:line="231" w:lineRule="exact"/>
        <w:ind w:left="4807"/>
        <w:rPr>
          <w:rFonts w:ascii="Times" w:hAnsi="Times" w:cs="Times"/>
          <w:color w:val="000000"/>
          <w:w w:val="99"/>
          <w:sz w:val="18"/>
          <w:szCs w:val="18"/>
        </w:rPr>
      </w:pPr>
      <w:r>
        <w:rPr>
          <w:rFonts w:ascii="Times" w:hAnsi="Times" w:cs="Times"/>
          <w:color w:val="000000"/>
          <w:w w:val="99"/>
          <w:sz w:val="18"/>
          <w:szCs w:val="18"/>
        </w:rPr>
        <w:t>142603,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Россия</w:t>
      </w:r>
      <w:r>
        <w:rPr>
          <w:rFonts w:ascii="Times" w:hAnsi="Times" w:cs="Times"/>
          <w:color w:val="000000"/>
          <w:w w:val="99"/>
          <w:sz w:val="18"/>
          <w:szCs w:val="18"/>
        </w:rPr>
        <w:t>,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Московская область</w:t>
      </w:r>
      <w:r>
        <w:rPr>
          <w:rFonts w:ascii="Times" w:hAnsi="Times" w:cs="Times"/>
          <w:color w:val="000000"/>
          <w:w w:val="99"/>
          <w:sz w:val="18"/>
          <w:szCs w:val="18"/>
        </w:rPr>
        <w:t>,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г</w:t>
      </w:r>
      <w:r>
        <w:rPr>
          <w:rFonts w:ascii="Times" w:hAnsi="Times" w:cs="Times"/>
          <w:color w:val="000000"/>
          <w:w w:val="99"/>
          <w:sz w:val="18"/>
          <w:szCs w:val="18"/>
        </w:rPr>
        <w:t>.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Орехово</w:t>
      </w:r>
      <w:r>
        <w:rPr>
          <w:rFonts w:ascii="Times" w:hAnsi="Times" w:cs="Times"/>
          <w:color w:val="000000"/>
          <w:w w:val="99"/>
          <w:sz w:val="18"/>
          <w:szCs w:val="18"/>
        </w:rPr>
        <w:t>-</w:t>
      </w:r>
      <w:r>
        <w:rPr>
          <w:rFonts w:ascii="Times New Roman" w:hAnsi="Times New Roman"/>
          <w:color w:val="000000"/>
          <w:w w:val="99"/>
          <w:sz w:val="18"/>
          <w:szCs w:val="18"/>
        </w:rPr>
        <w:t>Зуево</w:t>
      </w:r>
      <w:r>
        <w:rPr>
          <w:rFonts w:ascii="Times" w:hAnsi="Times" w:cs="Times"/>
          <w:color w:val="000000"/>
          <w:w w:val="99"/>
          <w:sz w:val="18"/>
          <w:szCs w:val="18"/>
        </w:rPr>
        <w:t>,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ул</w:t>
      </w:r>
      <w:r>
        <w:rPr>
          <w:rFonts w:ascii="Times" w:hAnsi="Times" w:cs="Times"/>
          <w:color w:val="000000"/>
          <w:w w:val="99"/>
          <w:sz w:val="18"/>
          <w:szCs w:val="18"/>
        </w:rPr>
        <w:t>.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Тургенева д</w:t>
      </w:r>
      <w:r>
        <w:rPr>
          <w:rFonts w:ascii="Times" w:hAnsi="Times" w:cs="Times"/>
          <w:color w:val="000000"/>
          <w:w w:val="99"/>
          <w:sz w:val="18"/>
          <w:szCs w:val="18"/>
        </w:rPr>
        <w:t>.1</w:t>
      </w:r>
    </w:p>
    <w:p w:rsidR="00255BC3" w:rsidRDefault="00836177">
      <w:pPr>
        <w:widowControl w:val="0"/>
        <w:autoSpaceDE w:val="0"/>
        <w:autoSpaceDN w:val="0"/>
        <w:adjustRightInd w:val="0"/>
        <w:spacing w:after="0" w:line="230" w:lineRule="exact"/>
        <w:ind w:left="4807"/>
        <w:rPr>
          <w:rFonts w:ascii="Times" w:hAnsi="Times" w:cs="Times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Тел</w:t>
      </w:r>
      <w:r>
        <w:rPr>
          <w:rFonts w:ascii="Times" w:hAnsi="Times" w:cs="Times"/>
          <w:color w:val="000000"/>
          <w:w w:val="99"/>
          <w:sz w:val="18"/>
          <w:szCs w:val="18"/>
        </w:rPr>
        <w:t>. +7 (499) 755-65-95,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тел</w:t>
      </w:r>
      <w:r>
        <w:rPr>
          <w:rFonts w:ascii="Times" w:hAnsi="Times" w:cs="Times"/>
          <w:color w:val="000000"/>
          <w:w w:val="99"/>
          <w:sz w:val="18"/>
          <w:szCs w:val="18"/>
        </w:rPr>
        <w:t>./</w:t>
      </w:r>
      <w:r>
        <w:rPr>
          <w:rFonts w:ascii="Times New Roman" w:hAnsi="Times New Roman"/>
          <w:color w:val="000000"/>
          <w:w w:val="99"/>
          <w:sz w:val="18"/>
          <w:szCs w:val="18"/>
        </w:rPr>
        <w:t>факс</w:t>
      </w:r>
      <w:r>
        <w:rPr>
          <w:rFonts w:ascii="Times" w:hAnsi="Times" w:cs="Times"/>
          <w:color w:val="000000"/>
          <w:w w:val="99"/>
          <w:sz w:val="18"/>
          <w:szCs w:val="18"/>
        </w:rPr>
        <w:t>. +7 (496) 412-17-55</w:t>
      </w:r>
    </w:p>
    <w:p w:rsidR="00255BC3" w:rsidRPr="00387103" w:rsidRDefault="00836177">
      <w:pPr>
        <w:widowControl w:val="0"/>
        <w:autoSpaceDE w:val="0"/>
        <w:autoSpaceDN w:val="0"/>
        <w:adjustRightInd w:val="0"/>
        <w:spacing w:after="0" w:line="275" w:lineRule="exact"/>
        <w:ind w:left="4807"/>
        <w:rPr>
          <w:rFonts w:ascii="Times" w:hAnsi="Times" w:cs="Times"/>
          <w:color w:val="0000FF"/>
          <w:w w:val="99"/>
          <w:u w:val="single"/>
          <w:lang w:val="en-US"/>
        </w:rPr>
      </w:pPr>
      <w:proofErr w:type="gramStart"/>
      <w:r w:rsidRPr="00387103">
        <w:rPr>
          <w:rFonts w:ascii="Times" w:hAnsi="Times" w:cs="Times"/>
          <w:color w:val="0000FF"/>
          <w:w w:val="99"/>
          <w:sz w:val="18"/>
          <w:szCs w:val="18"/>
          <w:u w:val="single"/>
          <w:lang w:val="en-US"/>
        </w:rPr>
        <w:t>e-mail</w:t>
      </w:r>
      <w:proofErr w:type="gramEnd"/>
      <w:r w:rsidRPr="00387103">
        <w:rPr>
          <w:rFonts w:ascii="Times" w:hAnsi="Times" w:cs="Times"/>
          <w:color w:val="0000FF"/>
          <w:w w:val="99"/>
          <w:sz w:val="18"/>
          <w:szCs w:val="18"/>
          <w:u w:val="single"/>
          <w:lang w:val="en-US"/>
        </w:rPr>
        <w:t>:</w:t>
      </w:r>
      <w:r w:rsidRPr="00387103">
        <w:rPr>
          <w:rFonts w:ascii="Times" w:hAnsi="Times" w:cs="Times"/>
          <w:color w:val="0000FF"/>
          <w:w w:val="99"/>
          <w:u w:val="single"/>
          <w:lang w:val="en-US"/>
        </w:rPr>
        <w:t xml:space="preserve"> info@ecolifebio.ru</w:t>
      </w:r>
      <w:r w:rsidRPr="00387103">
        <w:rPr>
          <w:rFonts w:ascii="Times" w:hAnsi="Times" w:cs="Times"/>
          <w:color w:val="0000FF"/>
          <w:w w:val="99"/>
          <w:sz w:val="18"/>
          <w:szCs w:val="18"/>
          <w:u w:val="single"/>
          <w:lang w:val="en-US"/>
        </w:rPr>
        <w:t xml:space="preserve"> ,</w:t>
      </w:r>
      <w:r w:rsidRPr="00387103">
        <w:rPr>
          <w:rFonts w:ascii="Times" w:hAnsi="Times" w:cs="Times"/>
          <w:color w:val="0000FF"/>
          <w:w w:val="99"/>
          <w:u w:val="single"/>
          <w:lang w:val="en-US"/>
        </w:rPr>
        <w:t xml:space="preserve"> www.ecolifebio.ru</w:t>
      </w:r>
    </w:p>
    <w:p w:rsidR="00255BC3" w:rsidRPr="00387103" w:rsidRDefault="00255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255BC3" w:rsidRPr="00387103" w:rsidRDefault="00255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255BC3" w:rsidRPr="00387103" w:rsidRDefault="00255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255BC3" w:rsidRPr="00387103" w:rsidRDefault="00255BC3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en-US"/>
        </w:rPr>
      </w:pPr>
    </w:p>
    <w:p w:rsidR="00255BC3" w:rsidRDefault="00836177">
      <w:pPr>
        <w:widowControl w:val="0"/>
        <w:autoSpaceDE w:val="0"/>
        <w:autoSpaceDN w:val="0"/>
        <w:adjustRightInd w:val="0"/>
        <w:spacing w:after="0" w:line="249" w:lineRule="exact"/>
        <w:ind w:left="2155"/>
        <w:rPr>
          <w:rFonts w:ascii="Times New Roman" w:hAnsi="Times New Roman"/>
          <w:b/>
          <w:bCs/>
          <w:color w:val="4F81BD"/>
          <w:w w:val="99"/>
          <w:sz w:val="28"/>
          <w:szCs w:val="28"/>
        </w:rPr>
      </w:pPr>
      <w:r>
        <w:rPr>
          <w:rFonts w:ascii="Times New Roman" w:hAnsi="Times New Roman"/>
          <w:b/>
          <w:bCs/>
          <w:color w:val="4F81BD"/>
          <w:w w:val="99"/>
          <w:sz w:val="28"/>
          <w:szCs w:val="28"/>
        </w:rPr>
        <w:t>Опросный лист для подбора Канализационной Насосной Станции</w:t>
      </w:r>
    </w:p>
    <w:p w:rsidR="00255BC3" w:rsidRDefault="00836177">
      <w:pPr>
        <w:widowControl w:val="0"/>
        <w:autoSpaceDE w:val="0"/>
        <w:autoSpaceDN w:val="0"/>
        <w:adjustRightInd w:val="0"/>
        <w:spacing w:after="0" w:line="325" w:lineRule="exact"/>
        <w:ind w:left="5937"/>
        <w:rPr>
          <w:rFonts w:ascii="Segoe UI" w:hAnsi="Segoe UI" w:cs="Segoe UI"/>
          <w:b/>
          <w:bCs/>
          <w:color w:val="4F81BD"/>
          <w:w w:val="99"/>
          <w:sz w:val="28"/>
          <w:szCs w:val="28"/>
        </w:rPr>
      </w:pPr>
      <w:r>
        <w:rPr>
          <w:rFonts w:ascii="Segoe UI" w:hAnsi="Segoe UI" w:cs="Segoe UI"/>
          <w:b/>
          <w:bCs/>
          <w:color w:val="4F81BD"/>
          <w:w w:val="99"/>
          <w:sz w:val="28"/>
          <w:szCs w:val="28"/>
        </w:rPr>
        <w:t>(</w:t>
      </w:r>
      <w:r>
        <w:rPr>
          <w:rFonts w:ascii="Times New Roman" w:hAnsi="Times New Roman"/>
          <w:b/>
          <w:bCs/>
          <w:color w:val="4F81BD"/>
          <w:w w:val="99"/>
          <w:sz w:val="28"/>
          <w:szCs w:val="28"/>
        </w:rPr>
        <w:t>КНС</w:t>
      </w:r>
      <w:r>
        <w:rPr>
          <w:rFonts w:ascii="Segoe UI" w:hAnsi="Segoe UI" w:cs="Segoe UI"/>
          <w:b/>
          <w:bCs/>
          <w:color w:val="4F81BD"/>
          <w:w w:val="99"/>
          <w:sz w:val="28"/>
          <w:szCs w:val="28"/>
        </w:rPr>
        <w:t>).</w:t>
      </w:r>
    </w:p>
    <w:p w:rsidR="00255BC3" w:rsidRDefault="00255BC3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255BC3" w:rsidRDefault="00836177">
      <w:pPr>
        <w:widowControl w:val="0"/>
        <w:autoSpaceDE w:val="0"/>
        <w:autoSpaceDN w:val="0"/>
        <w:adjustRightInd w:val="0"/>
        <w:spacing w:after="0" w:line="252" w:lineRule="exact"/>
        <w:ind w:left="1701"/>
        <w:rPr>
          <w:rFonts w:ascii="Segoe UI" w:hAnsi="Segoe UI" w:cs="Segoe UI"/>
          <w:b/>
          <w:bCs/>
          <w:color w:val="000000"/>
          <w:w w:val="9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Контактная информация</w:t>
      </w:r>
      <w:r>
        <w:rPr>
          <w:rFonts w:ascii="Segoe UI" w:hAnsi="Segoe UI" w:cs="Segoe UI"/>
          <w:b/>
          <w:bCs/>
          <w:color w:val="000000"/>
          <w:w w:val="99"/>
          <w:sz w:val="28"/>
          <w:szCs w:val="28"/>
        </w:rPr>
        <w:t>:</w:t>
      </w:r>
    </w:p>
    <w:p w:rsidR="00255BC3" w:rsidRDefault="00255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5BC3" w:rsidRDefault="00255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5BC3" w:rsidRDefault="00255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5BC3" w:rsidRDefault="00255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5BC3" w:rsidRDefault="00255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5BC3" w:rsidRDefault="00255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5BC3" w:rsidRDefault="00255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5BC3" w:rsidRDefault="00255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5BC3" w:rsidRDefault="00255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5BC3" w:rsidRDefault="00255BC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255BC3" w:rsidRDefault="00836177">
      <w:pPr>
        <w:widowControl w:val="0"/>
        <w:autoSpaceDE w:val="0"/>
        <w:autoSpaceDN w:val="0"/>
        <w:adjustRightInd w:val="0"/>
        <w:spacing w:after="0" w:line="252" w:lineRule="exact"/>
        <w:ind w:left="1701"/>
        <w:rPr>
          <w:rFonts w:ascii="Segoe UI" w:hAnsi="Segoe UI" w:cs="Segoe UI"/>
          <w:b/>
          <w:bCs/>
          <w:color w:val="000000"/>
          <w:w w:val="9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Технические данные</w:t>
      </w:r>
      <w:r>
        <w:rPr>
          <w:rFonts w:ascii="Segoe UI" w:hAnsi="Segoe UI" w:cs="Segoe UI"/>
          <w:b/>
          <w:bCs/>
          <w:color w:val="000000"/>
          <w:w w:val="99"/>
          <w:sz w:val="28"/>
          <w:szCs w:val="28"/>
        </w:rPr>
        <w:t>:</w:t>
      </w:r>
      <w:r w:rsidR="008C594F">
        <w:rPr>
          <w:noProof/>
        </w:rPr>
        <w:pict>
          <v:line id="_x0000_s1026" style="position:absolute;left:0;text-align:left;z-index:-4;mso-position-horizontal-relative:page;mso-position-vertical-relative:page" from="83.65pt,129pt" to="554.3pt,129pt" strokeweight="0">
            <w10:wrap anchorx="page" anchory="page"/>
          </v:line>
        </w:pict>
      </w:r>
      <w:r w:rsidR="008C594F">
        <w:rPr>
          <w:noProof/>
        </w:rPr>
        <w:pict>
          <v:rect id="_x0000_s1027" style="position:absolute;left:0;text-align:left;margin-left:112pt;margin-top:56pt;width:104pt;height:57pt;z-index:-3;mso-position-horizontal-relative:page;mso-position-vertical-relative:page" o:allowincell="f" filled="f" stroked="f">
            <v:textbox inset="0,0,0,0">
              <w:txbxContent>
                <w:p w:rsidR="00255BC3" w:rsidRDefault="008C594F">
                  <w:pPr>
                    <w:spacing w:after="0" w:line="104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1.25pt;height:51.75pt">
                        <v:imagedata r:id="rId5" o:title=""/>
                      </v:shape>
                    </w:pict>
                  </w:r>
                </w:p>
                <w:p w:rsidR="00255BC3" w:rsidRDefault="00255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8C594F">
        <w:rPr>
          <w:rFonts w:ascii="Segoe UI" w:hAnsi="Segoe UI" w:cs="Segoe UI"/>
          <w:b/>
          <w:bCs/>
          <w:noProof/>
          <w:color w:val="000000"/>
          <w:sz w:val="28"/>
          <w:szCs w:val="28"/>
        </w:rPr>
        <w:pict>
          <v:rect id="_x0000_s1028" style="position:absolute;left:0;text-align:left;margin-left:28.3pt;margin-top:330pt;width:556pt;height:411pt;z-index:-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76"/>
                    <w:gridCol w:w="2539"/>
                    <w:gridCol w:w="850"/>
                    <w:gridCol w:w="566"/>
                    <w:gridCol w:w="204"/>
                    <w:gridCol w:w="80"/>
                    <w:gridCol w:w="852"/>
                    <w:gridCol w:w="991"/>
                    <w:gridCol w:w="1702"/>
                  </w:tblGrid>
                  <w:tr w:rsidR="00255BC3" w:rsidRPr="00387103">
                    <w:trPr>
                      <w:trHeight w:hRule="exact" w:val="326"/>
                    </w:trPr>
                    <w:tc>
                      <w:tcPr>
                        <w:tcW w:w="3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CE6F2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Перекачиваемая жидкость</w:t>
                        </w: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:</w:t>
                        </w:r>
                      </w:p>
                    </w:tc>
                    <w:tc>
                      <w:tcPr>
                        <w:tcW w:w="7783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255B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255BC3" w:rsidRPr="00387103">
                    <w:trPr>
                      <w:trHeight w:hRule="exact" w:val="646"/>
                    </w:trPr>
                    <w:tc>
                      <w:tcPr>
                        <w:tcW w:w="3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CE6F2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Производительность</w:t>
                        </w:r>
                      </w:p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(</w:t>
                        </w: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расход</w:t>
                        </w: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),</w:t>
                        </w: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 xml:space="preserve"> </w:t>
                        </w:r>
                        <w:proofErr w:type="gramStart"/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м</w:t>
                        </w:r>
                        <w:proofErr w:type="gramEnd"/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³/</w:t>
                        </w: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час</w:t>
                        </w: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:</w:t>
                        </w:r>
                      </w:p>
                    </w:tc>
                    <w:tc>
                      <w:tcPr>
                        <w:tcW w:w="7783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255B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255BC3" w:rsidRPr="00387103">
                    <w:trPr>
                      <w:trHeight w:hRule="exact" w:val="550"/>
                    </w:trPr>
                    <w:tc>
                      <w:tcPr>
                        <w:tcW w:w="3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CE6F2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5" w:lineRule="exact"/>
                          <w:ind w:left="10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Полный</w:t>
                        </w: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 xml:space="preserve"> (</w:t>
                        </w: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общий</w:t>
                        </w: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)</w:t>
                        </w: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 xml:space="preserve"> напор</w:t>
                        </w: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,</w:t>
                        </w: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 xml:space="preserve"> </w:t>
                        </w:r>
                        <w:proofErr w:type="gramStart"/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м</w:t>
                        </w:r>
                        <w:proofErr w:type="gramEnd"/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:</w:t>
                        </w:r>
                      </w:p>
                    </w:tc>
                    <w:tc>
                      <w:tcPr>
                        <w:tcW w:w="7783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255B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5" w:lineRule="exact"/>
                          <w:ind w:left="10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255BC3" w:rsidRPr="00387103">
                    <w:trPr>
                      <w:trHeight w:hRule="exact" w:val="643"/>
                    </w:trPr>
                    <w:tc>
                      <w:tcPr>
                        <w:tcW w:w="3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CE6F2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Геодезическая высота</w:t>
                        </w:r>
                      </w:p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proofErr w:type="spellStart"/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подъема</w:t>
                        </w:r>
                        <w:proofErr w:type="gramStart"/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,</w:t>
                        </w: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м</w:t>
                        </w:r>
                        <w:proofErr w:type="spellEnd"/>
                        <w:proofErr w:type="gramEnd"/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:</w:t>
                        </w:r>
                      </w:p>
                    </w:tc>
                    <w:tc>
                      <w:tcPr>
                        <w:tcW w:w="7783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255B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255BC3" w:rsidRPr="00387103">
                    <w:trPr>
                      <w:trHeight w:hRule="exact" w:val="329"/>
                    </w:trPr>
                    <w:tc>
                      <w:tcPr>
                        <w:tcW w:w="32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CE6F2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3" w:lineRule="exact"/>
                          <w:ind w:left="10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Рабочая схема</w:t>
                        </w: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:</w:t>
                        </w:r>
                      </w:p>
                    </w:tc>
                    <w:tc>
                      <w:tcPr>
                        <w:tcW w:w="7783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8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Рабочих насосов                  шт</w:t>
                        </w: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.</w:t>
                        </w:r>
                      </w:p>
                    </w:tc>
                  </w:tr>
                  <w:tr w:rsidR="00255BC3" w:rsidRPr="00387103">
                    <w:trPr>
                      <w:trHeight w:hRule="exact" w:val="326"/>
                    </w:trPr>
                    <w:tc>
                      <w:tcPr>
                        <w:tcW w:w="327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CE6F2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3" w:lineRule="exact"/>
                          <w:ind w:left="10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Рабочая схема</w:t>
                        </w: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:</w:t>
                        </w:r>
                      </w:p>
                    </w:tc>
                    <w:tc>
                      <w:tcPr>
                        <w:tcW w:w="7783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8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Резервных насосов                   шт</w:t>
                        </w: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.</w:t>
                        </w:r>
                      </w:p>
                    </w:tc>
                  </w:tr>
                  <w:tr w:rsidR="00255BC3" w:rsidRPr="00387103">
                    <w:trPr>
                      <w:trHeight w:hRule="exact" w:val="326"/>
                    </w:trPr>
                    <w:tc>
                      <w:tcPr>
                        <w:tcW w:w="32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CE6F2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77" w:lineRule="exact"/>
                          <w:ind w:left="10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Подводящий трубопровод</w:t>
                        </w: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: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287"/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Диаметр</w:t>
                        </w:r>
                      </w:p>
                    </w:tc>
                    <w:tc>
                      <w:tcPr>
                        <w:tcW w:w="5244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427"/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мм</w:t>
                        </w:r>
                      </w:p>
                    </w:tc>
                  </w:tr>
                  <w:tr w:rsidR="00255BC3" w:rsidRPr="00387103">
                    <w:trPr>
                      <w:trHeight w:hRule="exact" w:val="329"/>
                    </w:trPr>
                    <w:tc>
                      <w:tcPr>
                        <w:tcW w:w="327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CE6F2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77" w:lineRule="exact"/>
                          <w:ind w:left="10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Подводящий трубопровод</w:t>
                        </w: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: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287"/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Глубина заложения</w:t>
                        </w:r>
                      </w:p>
                    </w:tc>
                    <w:tc>
                      <w:tcPr>
                        <w:tcW w:w="5244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427"/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мм</w:t>
                        </w:r>
                      </w:p>
                    </w:tc>
                  </w:tr>
                  <w:tr w:rsidR="00255BC3" w:rsidRPr="00387103">
                    <w:trPr>
                      <w:trHeight w:hRule="exact" w:val="326"/>
                    </w:trPr>
                    <w:tc>
                      <w:tcPr>
                        <w:tcW w:w="327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CE6F2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77" w:lineRule="exact"/>
                          <w:ind w:left="10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Подводящий трубопровод</w:t>
                        </w: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: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287"/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Количество</w:t>
                        </w:r>
                      </w:p>
                    </w:tc>
                    <w:tc>
                      <w:tcPr>
                        <w:tcW w:w="5244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42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шт</w:t>
                        </w: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.</w:t>
                        </w:r>
                      </w:p>
                    </w:tc>
                  </w:tr>
                  <w:tr w:rsidR="00255BC3" w:rsidRPr="00387103">
                    <w:trPr>
                      <w:trHeight w:hRule="exact" w:val="562"/>
                    </w:trPr>
                    <w:tc>
                      <w:tcPr>
                        <w:tcW w:w="327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CE6F2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77" w:lineRule="exact"/>
                          <w:ind w:left="10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Подводящий трубопровод</w:t>
                        </w: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: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2" w:lineRule="exact"/>
                          <w:ind w:left="287"/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Направление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3:00</w:t>
                        </w:r>
                      </w:p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52"/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□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6:00</w:t>
                        </w:r>
                      </w:p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52"/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□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9:00</w:t>
                        </w:r>
                      </w:p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52"/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□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0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12:00</w:t>
                        </w:r>
                      </w:p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22"/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□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5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Другое</w:t>
                        </w: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:</w:t>
                        </w:r>
                      </w:p>
                    </w:tc>
                  </w:tr>
                  <w:tr w:rsidR="00255BC3" w:rsidRPr="00387103">
                    <w:trPr>
                      <w:trHeight w:hRule="exact" w:val="329"/>
                    </w:trPr>
                    <w:tc>
                      <w:tcPr>
                        <w:tcW w:w="32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CE6F2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77" w:lineRule="exact"/>
                          <w:ind w:left="10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Напорный трубопровод</w:t>
                        </w: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: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287"/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Диаметр</w:t>
                        </w:r>
                      </w:p>
                    </w:tc>
                    <w:tc>
                      <w:tcPr>
                        <w:tcW w:w="5244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427"/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мм</w:t>
                        </w:r>
                      </w:p>
                    </w:tc>
                  </w:tr>
                  <w:tr w:rsidR="00255BC3" w:rsidRPr="00387103">
                    <w:trPr>
                      <w:trHeight w:hRule="exact" w:val="326"/>
                    </w:trPr>
                    <w:tc>
                      <w:tcPr>
                        <w:tcW w:w="327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CE6F2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77" w:lineRule="exact"/>
                          <w:ind w:left="10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Напорный трубопровод</w:t>
                        </w: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: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287"/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Глубина заложения</w:t>
                        </w:r>
                      </w:p>
                    </w:tc>
                    <w:tc>
                      <w:tcPr>
                        <w:tcW w:w="5244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427"/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мм</w:t>
                        </w:r>
                      </w:p>
                    </w:tc>
                  </w:tr>
                  <w:tr w:rsidR="00255BC3" w:rsidRPr="00387103">
                    <w:trPr>
                      <w:trHeight w:hRule="exact" w:val="329"/>
                    </w:trPr>
                    <w:tc>
                      <w:tcPr>
                        <w:tcW w:w="327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CE6F2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77" w:lineRule="exact"/>
                          <w:ind w:left="10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Напорный трубопровод</w:t>
                        </w: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: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287"/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Количество</w:t>
                        </w:r>
                      </w:p>
                    </w:tc>
                    <w:tc>
                      <w:tcPr>
                        <w:tcW w:w="5244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42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шт</w:t>
                        </w: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.</w:t>
                        </w:r>
                      </w:p>
                    </w:tc>
                  </w:tr>
                  <w:tr w:rsidR="00255BC3" w:rsidRPr="00387103">
                    <w:trPr>
                      <w:trHeight w:hRule="exact" w:val="562"/>
                    </w:trPr>
                    <w:tc>
                      <w:tcPr>
                        <w:tcW w:w="327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CE6F2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77" w:lineRule="exact"/>
                          <w:ind w:left="10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Напорный трубопровод</w:t>
                        </w: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: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2" w:lineRule="exact"/>
                          <w:ind w:left="287"/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Направление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3:00</w:t>
                        </w:r>
                      </w:p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83"/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□</w:t>
                        </w:r>
                      </w:p>
                    </w:tc>
                    <w:tc>
                      <w:tcPr>
                        <w:tcW w:w="77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0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6:00</w:t>
                        </w:r>
                      </w:p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11"/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□</w:t>
                        </w:r>
                      </w:p>
                    </w:tc>
                    <w:tc>
                      <w:tcPr>
                        <w:tcW w:w="93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5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9:00</w:t>
                        </w:r>
                      </w:p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93"/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□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0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12:00</w:t>
                        </w:r>
                      </w:p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22"/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□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5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Другое</w:t>
                        </w: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:</w:t>
                        </w:r>
                      </w:p>
                    </w:tc>
                  </w:tr>
                  <w:tr w:rsidR="00255BC3" w:rsidRPr="00387103">
                    <w:trPr>
                      <w:trHeight w:hRule="exact" w:val="643"/>
                    </w:trPr>
                    <w:tc>
                      <w:tcPr>
                        <w:tcW w:w="3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CE6F2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Исполнение щита</w:t>
                        </w:r>
                      </w:p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управления</w:t>
                        </w: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:</w:t>
                        </w:r>
                      </w:p>
                    </w:tc>
                    <w:tc>
                      <w:tcPr>
                        <w:tcW w:w="395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427"/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Наружное</w:t>
                        </w:r>
                      </w:p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967"/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□</w:t>
                        </w:r>
                      </w:p>
                    </w:tc>
                    <w:tc>
                      <w:tcPr>
                        <w:tcW w:w="382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proofErr w:type="gramStart"/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Внутреннее</w:t>
                        </w:r>
                        <w:proofErr w:type="gramEnd"/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 xml:space="preserve"> (</w:t>
                        </w: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в помещении</w:t>
                        </w: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)</w:t>
                        </w:r>
                      </w:p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787"/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□</w:t>
                        </w:r>
                      </w:p>
                    </w:tc>
                  </w:tr>
                  <w:tr w:rsidR="00255BC3" w:rsidRPr="00387103">
                    <w:trPr>
                      <w:trHeight w:hRule="exact" w:val="912"/>
                    </w:trPr>
                    <w:tc>
                      <w:tcPr>
                        <w:tcW w:w="3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CE6F2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Дополнительная</w:t>
                        </w:r>
                      </w:p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информация</w:t>
                        </w: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:</w:t>
                        </w:r>
                      </w:p>
                    </w:tc>
                    <w:tc>
                      <w:tcPr>
                        <w:tcW w:w="7783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255B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255BC3" w:rsidRPr="00387103">
                    <w:trPr>
                      <w:trHeight w:hRule="exact" w:val="696"/>
                    </w:trPr>
                    <w:tc>
                      <w:tcPr>
                        <w:tcW w:w="58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44" w:lineRule="exact"/>
                          <w:ind w:left="148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Подпись</w:t>
                        </w: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____________________</w:t>
                        </w:r>
                      </w:p>
                    </w:tc>
                    <w:tc>
                      <w:tcPr>
                        <w:tcW w:w="5244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44" w:lineRule="exact"/>
                          <w:ind w:left="10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Дата заполнения</w:t>
                        </w: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_________________________</w:t>
                        </w:r>
                      </w:p>
                    </w:tc>
                  </w:tr>
                </w:tbl>
                <w:p w:rsidR="00FA0CCD" w:rsidRDefault="00FA0CCD"/>
              </w:txbxContent>
            </v:textbox>
            <w10:wrap anchorx="page" anchory="page"/>
          </v:rect>
        </w:pict>
      </w:r>
    </w:p>
    <w:p w:rsidR="00255BC3" w:rsidRDefault="008C594F">
      <w:pPr>
        <w:widowControl w:val="0"/>
        <w:autoSpaceDE w:val="0"/>
        <w:autoSpaceDN w:val="0"/>
        <w:adjustRightInd w:val="0"/>
        <w:spacing w:after="0" w:line="252" w:lineRule="exact"/>
        <w:ind w:left="1701"/>
        <w:rPr>
          <w:rFonts w:ascii="Segoe UI" w:hAnsi="Segoe UI" w:cs="Segoe UI"/>
          <w:b/>
          <w:bCs/>
          <w:color w:val="000000"/>
          <w:w w:val="99"/>
          <w:sz w:val="28"/>
          <w:szCs w:val="28"/>
        </w:rPr>
      </w:pPr>
      <w:r>
        <w:rPr>
          <w:rFonts w:ascii="Segoe UI" w:hAnsi="Segoe UI" w:cs="Segoe UI"/>
          <w:b/>
          <w:bCs/>
          <w:noProof/>
          <w:color w:val="000000"/>
          <w:sz w:val="28"/>
          <w:szCs w:val="28"/>
        </w:rPr>
        <w:pict>
          <v:rect id="_x0000_s1029" style="position:absolute;left:0;text-align:left;margin-left:28.3pt;margin-top:215.4pt;width:556pt;height:84.85pt;z-index:-1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62"/>
                    <w:gridCol w:w="7798"/>
                  </w:tblGrid>
                  <w:tr w:rsidR="00255BC3" w:rsidRPr="00387103">
                    <w:trPr>
                      <w:trHeight w:hRule="exact" w:val="329"/>
                    </w:trPr>
                    <w:tc>
                      <w:tcPr>
                        <w:tcW w:w="3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CE6F2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Заказчик</w:t>
                        </w: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:</w:t>
                        </w:r>
                      </w:p>
                    </w:tc>
                    <w:tc>
                      <w:tcPr>
                        <w:tcW w:w="7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255BC3" w:rsidP="003871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255BC3" w:rsidRPr="00387103">
                    <w:trPr>
                      <w:trHeight w:hRule="exact" w:val="326"/>
                    </w:trPr>
                    <w:tc>
                      <w:tcPr>
                        <w:tcW w:w="3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CE6F2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Наименование объекта</w:t>
                        </w: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:</w:t>
                        </w:r>
                      </w:p>
                    </w:tc>
                    <w:tc>
                      <w:tcPr>
                        <w:tcW w:w="7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255B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255BC3" w:rsidRPr="00387103">
                    <w:trPr>
                      <w:trHeight w:hRule="exact" w:val="326"/>
                    </w:trPr>
                    <w:tc>
                      <w:tcPr>
                        <w:tcW w:w="3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CE6F2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Местонахождение объекта</w:t>
                        </w: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:</w:t>
                        </w:r>
                      </w:p>
                    </w:tc>
                    <w:tc>
                      <w:tcPr>
                        <w:tcW w:w="7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255B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255BC3" w:rsidRPr="00387103">
                    <w:trPr>
                      <w:trHeight w:hRule="exact" w:val="329"/>
                    </w:trPr>
                    <w:tc>
                      <w:tcPr>
                        <w:tcW w:w="3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CE6F2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Телефон</w:t>
                        </w: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:</w:t>
                        </w:r>
                      </w:p>
                    </w:tc>
                    <w:tc>
                      <w:tcPr>
                        <w:tcW w:w="7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255B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255BC3" w:rsidRPr="00387103">
                    <w:trPr>
                      <w:trHeight w:hRule="exact" w:val="326"/>
                    </w:trPr>
                    <w:tc>
                      <w:tcPr>
                        <w:tcW w:w="3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CE6F2"/>
                      </w:tcPr>
                      <w:p w:rsidR="00255BC3" w:rsidRPr="00387103" w:rsidRDefault="008361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 w:rsidRPr="00387103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Электронная почта</w:t>
                        </w:r>
                        <w:r w:rsidRPr="00387103"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:</w:t>
                        </w:r>
                      </w:p>
                    </w:tc>
                    <w:tc>
                      <w:tcPr>
                        <w:tcW w:w="7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5BC3" w:rsidRPr="00387103" w:rsidRDefault="00255B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</w:tbl>
                <w:p w:rsidR="00FA0CCD" w:rsidRDefault="00FA0CCD"/>
              </w:txbxContent>
            </v:textbox>
            <w10:wrap anchorx="page" anchory="page"/>
          </v:rect>
        </w:pict>
      </w:r>
    </w:p>
    <w:p w:rsidR="00255BC3" w:rsidRDefault="00255BC3">
      <w:pPr>
        <w:widowControl w:val="0"/>
        <w:autoSpaceDE w:val="0"/>
        <w:autoSpaceDN w:val="0"/>
        <w:adjustRightInd w:val="0"/>
        <w:spacing w:after="0" w:line="252" w:lineRule="exact"/>
        <w:ind w:left="1701"/>
        <w:rPr>
          <w:rFonts w:ascii="Segoe UI" w:hAnsi="Segoe UI" w:cs="Segoe UI"/>
          <w:b/>
          <w:bCs/>
          <w:color w:val="000000"/>
          <w:w w:val="99"/>
          <w:sz w:val="28"/>
          <w:szCs w:val="28"/>
        </w:rPr>
        <w:sectPr w:rsidR="00255BC3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  <w:bookmarkStart w:id="0" w:name="_GoBack"/>
      <w:bookmarkEnd w:id="0"/>
    </w:p>
    <w:p w:rsidR="00255BC3" w:rsidRDefault="00255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5BC3" w:rsidRDefault="00255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255BC3">
      <w:pgSz w:w="11900" w:h="16840"/>
      <w:pgMar w:top="0" w:right="0" w:bottom="0" w:left="0" w:header="720" w:footer="720" w:gutter="0"/>
      <w:cols w:space="720" w:equalWidth="0">
        <w:col w:w="11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177"/>
    <w:rsid w:val="00255BC3"/>
    <w:rsid w:val="00387103"/>
    <w:rsid w:val="00836177"/>
    <w:rsid w:val="008C594F"/>
    <w:rsid w:val="00FA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6</cp:revision>
  <dcterms:created xsi:type="dcterms:W3CDTF">2016-09-13T11:10:00Z</dcterms:created>
  <dcterms:modified xsi:type="dcterms:W3CDTF">2016-12-07T11:02:00Z</dcterms:modified>
</cp:coreProperties>
</file>